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page" w:horzAnchor="margin" w:tblpY="2773"/>
        <w:tblW w:w="91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85"/>
        <w:gridCol w:w="3150"/>
        <w:gridCol w:w="3955"/>
      </w:tblGrid>
      <w:tr w:rsidR="00E90F7F" w:rsidTr="008C1A8A">
        <w:tc>
          <w:tcPr>
            <w:tcW w:w="2085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90F7F" w:rsidRDefault="00E90F7F" w:rsidP="008C1A8A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Grenoble</w:t>
            </w: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Argouges</w:t>
            </w:r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mars de 9h à 15h</w:t>
            </w:r>
          </w:p>
        </w:tc>
      </w:tr>
      <w:tr w:rsidR="00E90F7F" w:rsidTr="00E55E7C">
        <w:tc>
          <w:tcPr>
            <w:tcW w:w="2085" w:type="dxa"/>
            <w:vMerge/>
            <w:tcBorders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8C1A8A">
            <w:pPr>
              <w:jc w:val="center"/>
            </w:pP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Champollion</w:t>
            </w:r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mars de 9h à 12h</w:t>
            </w:r>
          </w:p>
        </w:tc>
      </w:tr>
      <w:tr w:rsidR="00E90F7F" w:rsidTr="00E55E7C">
        <w:tc>
          <w:tcPr>
            <w:tcW w:w="2085" w:type="dxa"/>
            <w:vMerge/>
            <w:tcBorders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8C1A8A">
            <w:pPr>
              <w:jc w:val="center"/>
            </w:pP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privé les Charmilles</w:t>
            </w:r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au 15 mars</w:t>
            </w:r>
          </w:p>
        </w:tc>
      </w:tr>
      <w:tr w:rsidR="00E90F7F" w:rsidTr="00E55E7C">
        <w:tc>
          <w:tcPr>
            <w:tcW w:w="2085" w:type="dxa"/>
            <w:vMerge/>
            <w:tcBorders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8C1A8A">
            <w:pPr>
              <w:jc w:val="center"/>
            </w:pPr>
          </w:p>
        </w:tc>
        <w:tc>
          <w:tcPr>
            <w:tcW w:w="315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Les Eaux Claires</w:t>
            </w:r>
          </w:p>
        </w:tc>
        <w:tc>
          <w:tcPr>
            <w:tcW w:w="395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mars de 9h à 12h</w:t>
            </w:r>
          </w:p>
        </w:tc>
      </w:tr>
      <w:tr w:rsidR="00E90F7F" w:rsidTr="00E55E7C">
        <w:tc>
          <w:tcPr>
            <w:tcW w:w="2085" w:type="dxa"/>
            <w:vMerge/>
            <w:tcBorders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8C1A8A">
            <w:pPr>
              <w:jc w:val="center"/>
            </w:pP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Lycée international </w:t>
            </w:r>
            <w:proofErr w:type="spellStart"/>
            <w:r>
              <w:rPr>
                <w:sz w:val="24"/>
                <w:szCs w:val="24"/>
              </w:rPr>
              <w:t>Europole</w:t>
            </w:r>
            <w:proofErr w:type="spellEnd"/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janvier de 8h30 à 12h</w:t>
            </w:r>
          </w:p>
        </w:tc>
      </w:tr>
      <w:tr w:rsidR="00E90F7F" w:rsidTr="00E55E7C">
        <w:tc>
          <w:tcPr>
            <w:tcW w:w="2085" w:type="dxa"/>
            <w:vMerge/>
            <w:tcBorders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8C1A8A">
            <w:pPr>
              <w:jc w:val="center"/>
            </w:pP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Stendhal</w:t>
            </w:r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mars de 8h30 à 12h30</w:t>
            </w:r>
          </w:p>
        </w:tc>
      </w:tr>
      <w:tr w:rsidR="00E90F7F" w:rsidTr="00E55E7C">
        <w:tc>
          <w:tcPr>
            <w:tcW w:w="2085" w:type="dxa"/>
            <w:vMerge/>
            <w:tcBorders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8C1A8A">
            <w:pPr>
              <w:jc w:val="center"/>
            </w:pP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Mounier</w:t>
            </w:r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mars de 8h30 à 12h30</w:t>
            </w:r>
          </w:p>
        </w:tc>
      </w:tr>
      <w:tr w:rsidR="00E90F7F" w:rsidTr="00E55E7C">
        <w:tc>
          <w:tcPr>
            <w:tcW w:w="2085" w:type="dxa"/>
            <w:vMerge/>
            <w:tcBorders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8C1A8A">
            <w:pPr>
              <w:jc w:val="center"/>
            </w:pP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Louise Michel</w:t>
            </w:r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février de 14h30 à 19h30</w:t>
            </w:r>
          </w:p>
        </w:tc>
      </w:tr>
      <w:tr w:rsidR="00E90F7F" w:rsidTr="00E55E7C">
        <w:tc>
          <w:tcPr>
            <w:tcW w:w="2085" w:type="dxa"/>
            <w:vMerge/>
            <w:tcBorders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8C1A8A">
            <w:pPr>
              <w:jc w:val="center"/>
            </w:pP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Lesdiguières</w:t>
            </w:r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A53FD5">
            <w:pPr>
              <w:pStyle w:val="Standard"/>
              <w:tabs>
                <w:tab w:val="center" w:pos="2157"/>
                <w:tab w:val="left" w:pos="3180"/>
              </w:tabs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janvier de 9h à 13h</w:t>
            </w:r>
          </w:p>
        </w:tc>
      </w:tr>
      <w:tr w:rsidR="00E90F7F" w:rsidTr="00E55E7C">
        <w:tc>
          <w:tcPr>
            <w:tcW w:w="2085" w:type="dxa"/>
            <w:vMerge/>
            <w:tcBorders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8C1A8A">
            <w:pPr>
              <w:jc w:val="center"/>
            </w:pP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Vaucanson</w:t>
            </w:r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 mars de 14h30 à 19h30</w:t>
            </w:r>
          </w:p>
        </w:tc>
      </w:tr>
      <w:tr w:rsidR="00E90F7F" w:rsidTr="00F61A28">
        <w:tc>
          <w:tcPr>
            <w:tcW w:w="2085" w:type="dxa"/>
            <w:vMerge/>
            <w:tcBorders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8C1A8A">
            <w:pPr>
              <w:jc w:val="center"/>
            </w:pP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IMT</w:t>
            </w:r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janvier de 10h à 16h</w:t>
            </w:r>
          </w:p>
          <w:p w:rsidR="00E90F7F" w:rsidRDefault="00E90F7F" w:rsidP="00A53FD5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mars de 10h à 16h</w:t>
            </w:r>
          </w:p>
        </w:tc>
      </w:tr>
      <w:tr w:rsidR="00E90F7F" w:rsidTr="00E55E7C">
        <w:tc>
          <w:tcPr>
            <w:tcW w:w="2085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8C1A8A">
            <w:pPr>
              <w:jc w:val="center"/>
            </w:pP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Guynemer</w:t>
            </w:r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90F7F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Samedi 21 mars</w:t>
            </w:r>
          </w:p>
        </w:tc>
      </w:tr>
      <w:tr w:rsidR="004202FE" w:rsidTr="004202FE"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8C1A8A">
            <w:pPr>
              <w:jc w:val="center"/>
            </w:pPr>
            <w:r>
              <w:rPr>
                <w:sz w:val="24"/>
                <w:szCs w:val="24"/>
              </w:rPr>
              <w:t>Echirolles</w:t>
            </w: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Marie Curie</w:t>
            </w:r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février de 8h30 à 12h</w:t>
            </w:r>
          </w:p>
        </w:tc>
      </w:tr>
      <w:tr w:rsidR="004202FE" w:rsidTr="004202FE"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Pr="00E90F7F" w:rsidRDefault="004202FE" w:rsidP="00E90F7F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Echirolles</w:t>
            </w: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Edison</w:t>
            </w:r>
            <w:bookmarkStart w:id="0" w:name="_GoBack"/>
            <w:bookmarkEnd w:id="0"/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février de 9h à 11h30</w:t>
            </w:r>
          </w:p>
        </w:tc>
      </w:tr>
      <w:tr w:rsidR="004202FE" w:rsidTr="004202FE"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8C1A8A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Fontaine</w:t>
            </w:r>
          </w:p>
          <w:p w:rsidR="004202FE" w:rsidRDefault="004202FE" w:rsidP="008C1A8A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Prévert</w:t>
            </w:r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mars de 8h30 à 12h</w:t>
            </w:r>
          </w:p>
        </w:tc>
      </w:tr>
      <w:tr w:rsidR="004202FE" w:rsidTr="004202FE"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E90F7F" w:rsidP="008C1A8A">
            <w:pPr>
              <w:jc w:val="center"/>
            </w:pPr>
            <w:r>
              <w:rPr>
                <w:sz w:val="24"/>
                <w:szCs w:val="24"/>
              </w:rPr>
              <w:t>Fontanil Cornillon</w:t>
            </w: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Dolto</w:t>
            </w:r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mars de 8h30 à 12h30</w:t>
            </w:r>
          </w:p>
        </w:tc>
      </w:tr>
      <w:tr w:rsidR="004202FE" w:rsidTr="004202FE">
        <w:tc>
          <w:tcPr>
            <w:tcW w:w="208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E90F7F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Saint Martin d'Hères</w:t>
            </w:r>
          </w:p>
        </w:tc>
        <w:tc>
          <w:tcPr>
            <w:tcW w:w="315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Pablo Neruda</w:t>
            </w:r>
          </w:p>
        </w:tc>
        <w:tc>
          <w:tcPr>
            <w:tcW w:w="395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mars de 8h30 à 12h30</w:t>
            </w:r>
          </w:p>
        </w:tc>
      </w:tr>
      <w:tr w:rsidR="00EF2291" w:rsidTr="004202FE">
        <w:tc>
          <w:tcPr>
            <w:tcW w:w="208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2291" w:rsidRDefault="00EF2291" w:rsidP="008C1A8A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Seyssinet</w:t>
            </w:r>
            <w:proofErr w:type="spellEnd"/>
            <w:r w:rsidR="00E90F7F">
              <w:rPr>
                <w:sz w:val="24"/>
                <w:szCs w:val="24"/>
              </w:rPr>
              <w:t xml:space="preserve"> Pariset</w:t>
            </w:r>
          </w:p>
        </w:tc>
        <w:tc>
          <w:tcPr>
            <w:tcW w:w="315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2291" w:rsidRDefault="00EF2291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Bergès</w:t>
            </w:r>
          </w:p>
        </w:tc>
        <w:tc>
          <w:tcPr>
            <w:tcW w:w="395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2291" w:rsidRDefault="00E90F7F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février de 8h30 à 12h</w:t>
            </w:r>
          </w:p>
        </w:tc>
      </w:tr>
      <w:tr w:rsidR="004202FE" w:rsidTr="004202FE"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8C1A8A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Sassenage</w:t>
            </w: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Lycée </w:t>
            </w:r>
            <w:proofErr w:type="spellStart"/>
            <w:r>
              <w:rPr>
                <w:sz w:val="24"/>
                <w:szCs w:val="24"/>
              </w:rPr>
              <w:t>Deschaux</w:t>
            </w:r>
            <w:proofErr w:type="spellEnd"/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mars de 13h30 à 17h30</w:t>
            </w:r>
          </w:p>
        </w:tc>
      </w:tr>
      <w:tr w:rsidR="004202FE" w:rsidTr="004202FE"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8C1A8A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Vizille</w:t>
            </w: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Portes de l’Oisans</w:t>
            </w:r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mars de 8h à 11h30</w:t>
            </w:r>
          </w:p>
        </w:tc>
      </w:tr>
      <w:tr w:rsidR="004202FE" w:rsidTr="004202FE"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8C1A8A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Voreppe</w:t>
            </w:r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privé Les Portes de Chartreuse</w:t>
            </w:r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février de 14h à 17h30</w:t>
            </w:r>
          </w:p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mars de 17de à 20h et 21 mars de 9h à 12h</w:t>
            </w:r>
          </w:p>
        </w:tc>
      </w:tr>
      <w:tr w:rsidR="004202FE" w:rsidTr="004202FE"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8C1A8A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Saint </w:t>
            </w:r>
            <w:proofErr w:type="spellStart"/>
            <w:r>
              <w:rPr>
                <w:sz w:val="24"/>
                <w:szCs w:val="24"/>
              </w:rPr>
              <w:t>Ismier</w:t>
            </w:r>
            <w:proofErr w:type="spellEnd"/>
          </w:p>
        </w:tc>
        <w:tc>
          <w:tcPr>
            <w:tcW w:w="3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4E0A5C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Lycée horticole</w:t>
            </w:r>
          </w:p>
        </w:tc>
        <w:tc>
          <w:tcPr>
            <w:tcW w:w="3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02FE" w:rsidRDefault="004202FE" w:rsidP="00082D52">
            <w:pPr>
              <w:pStyle w:val="Standard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 mars de 14h à 18h et 14 mars de 9h à 12h30</w:t>
            </w:r>
          </w:p>
        </w:tc>
      </w:tr>
    </w:tbl>
    <w:p w:rsidR="00F1292D" w:rsidRDefault="00CA4C05" w:rsidP="004E0A5C">
      <w:pPr>
        <w:pStyle w:val="Standard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Journées Portes Ouvertes du secondaire 202</w:t>
      </w:r>
      <w:r w:rsidR="001E6BBE">
        <w:rPr>
          <w:b/>
          <w:sz w:val="32"/>
          <w:szCs w:val="32"/>
        </w:rPr>
        <w:t>6</w:t>
      </w:r>
    </w:p>
    <w:p w:rsidR="00082D52" w:rsidRDefault="00082D52" w:rsidP="004E0A5C">
      <w:pPr>
        <w:pStyle w:val="Standard"/>
        <w:jc w:val="center"/>
      </w:pPr>
    </w:p>
    <w:p w:rsidR="00082D52" w:rsidRDefault="00082D52" w:rsidP="004E0A5C">
      <w:pPr>
        <w:pStyle w:val="Standard"/>
        <w:jc w:val="center"/>
      </w:pPr>
    </w:p>
    <w:p w:rsidR="00082D52" w:rsidRPr="00082D52" w:rsidRDefault="00082D52" w:rsidP="00082D52">
      <w:pPr>
        <w:pStyle w:val="Standard"/>
        <w:rPr>
          <w:b/>
        </w:rPr>
      </w:pPr>
      <w:r w:rsidRPr="00082D52">
        <w:rPr>
          <w:b/>
        </w:rPr>
        <w:t>Salon des formations professionnelles au lycée Pablo Neruda le 24 janvier de 8h30 à 12h30</w:t>
      </w:r>
    </w:p>
    <w:sectPr w:rsidR="00082D52" w:rsidRPr="00082D52" w:rsidSect="00F1292D">
      <w:pgSz w:w="11906" w:h="16838"/>
      <w:pgMar w:top="1417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4C05" w:rsidRDefault="00CA4C05" w:rsidP="00F1292D">
      <w:pPr>
        <w:spacing w:after="0" w:line="240" w:lineRule="auto"/>
      </w:pPr>
      <w:r>
        <w:separator/>
      </w:r>
    </w:p>
  </w:endnote>
  <w:endnote w:type="continuationSeparator" w:id="0">
    <w:p w:rsidR="00CA4C05" w:rsidRDefault="00CA4C05" w:rsidP="00F129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4C05" w:rsidRDefault="00CA4C05" w:rsidP="00F1292D">
      <w:pPr>
        <w:spacing w:after="0" w:line="240" w:lineRule="auto"/>
      </w:pPr>
      <w:r w:rsidRPr="00F1292D">
        <w:rPr>
          <w:color w:val="000000"/>
        </w:rPr>
        <w:separator/>
      </w:r>
    </w:p>
  </w:footnote>
  <w:footnote w:type="continuationSeparator" w:id="0">
    <w:p w:rsidR="00CA4C05" w:rsidRDefault="00CA4C05" w:rsidP="00F1292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1292D"/>
    <w:rsid w:val="00082D52"/>
    <w:rsid w:val="001E6BBE"/>
    <w:rsid w:val="004202FE"/>
    <w:rsid w:val="004E0A5C"/>
    <w:rsid w:val="00540EB5"/>
    <w:rsid w:val="00550264"/>
    <w:rsid w:val="006F2506"/>
    <w:rsid w:val="008C1A8A"/>
    <w:rsid w:val="00940989"/>
    <w:rsid w:val="009F5237"/>
    <w:rsid w:val="00A25826"/>
    <w:rsid w:val="00A53FD5"/>
    <w:rsid w:val="00CA4C05"/>
    <w:rsid w:val="00DD16A8"/>
    <w:rsid w:val="00E90F7F"/>
    <w:rsid w:val="00EF2291"/>
    <w:rsid w:val="00F12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58CC68"/>
  <w15:docId w15:val="{EE287A17-FE24-4BFF-AC2D-ECC6C64BA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SimSun" w:hAnsi="Calibri" w:cs="Tahoma"/>
        <w:kern w:val="3"/>
        <w:sz w:val="22"/>
        <w:szCs w:val="22"/>
        <w:lang w:val="fr-FR" w:eastAsia="en-US" w:bidi="ar-SA"/>
      </w:rPr>
    </w:rPrDefault>
    <w:pPrDefault>
      <w:pPr>
        <w:widowControl w:val="0"/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F1292D"/>
    <w:pPr>
      <w:suppressAutoHyphens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rsid w:val="00F1292D"/>
    <w:pPr>
      <w:widowControl/>
      <w:suppressAutoHyphens/>
    </w:pPr>
  </w:style>
  <w:style w:type="paragraph" w:customStyle="1" w:styleId="Heading">
    <w:name w:val="Heading"/>
    <w:basedOn w:val="Standard"/>
    <w:next w:val="Textbody"/>
    <w:rsid w:val="00F1292D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rsid w:val="00F1292D"/>
    <w:pPr>
      <w:spacing w:after="120"/>
    </w:pPr>
  </w:style>
  <w:style w:type="paragraph" w:styleId="Liste">
    <w:name w:val="List"/>
    <w:basedOn w:val="Textbody"/>
    <w:rsid w:val="00F1292D"/>
    <w:rPr>
      <w:rFonts w:cs="Arial"/>
    </w:rPr>
  </w:style>
  <w:style w:type="paragraph" w:styleId="Lgende">
    <w:name w:val="caption"/>
    <w:basedOn w:val="Standard"/>
    <w:rsid w:val="00F1292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rsid w:val="00F1292D"/>
    <w:pPr>
      <w:suppressLineNumbers/>
    </w:pPr>
    <w:rPr>
      <w:rFonts w:cs="Arial"/>
    </w:rPr>
  </w:style>
  <w:style w:type="paragraph" w:customStyle="1" w:styleId="TableContents">
    <w:name w:val="Table Contents"/>
    <w:basedOn w:val="Standard"/>
    <w:rsid w:val="00F1292D"/>
    <w:pPr>
      <w:suppressLineNumbers/>
    </w:pPr>
  </w:style>
  <w:style w:type="paragraph" w:customStyle="1" w:styleId="TableHeading">
    <w:name w:val="Table Heading"/>
    <w:basedOn w:val="TableContents"/>
    <w:rsid w:val="00F1292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198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assistante</dc:creator>
  <cp:lastModifiedBy>MARTIN, Valentine</cp:lastModifiedBy>
  <cp:revision>8</cp:revision>
  <dcterms:created xsi:type="dcterms:W3CDTF">2025-11-21T09:57:00Z</dcterms:created>
  <dcterms:modified xsi:type="dcterms:W3CDTF">2026-01-05T10:59:00Z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